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29" w:rsidRDefault="003906D8" w:rsidP="003906D8">
      <w:pPr>
        <w:pStyle w:val="KonuBal"/>
        <w:jc w:val="center"/>
        <w:rPr>
          <w:sz w:val="40"/>
          <w:szCs w:val="40"/>
        </w:rPr>
      </w:pPr>
      <w:proofErr w:type="spellStart"/>
      <w:proofErr w:type="gramStart"/>
      <w:r w:rsidRPr="003906D8">
        <w:rPr>
          <w:sz w:val="40"/>
          <w:szCs w:val="40"/>
        </w:rPr>
        <w:t>Multimetre</w:t>
      </w:r>
      <w:proofErr w:type="spellEnd"/>
      <w:r w:rsidRPr="003906D8">
        <w:rPr>
          <w:sz w:val="40"/>
          <w:szCs w:val="40"/>
        </w:rPr>
        <w:t xml:space="preserve">  Teknik</w:t>
      </w:r>
      <w:proofErr w:type="gramEnd"/>
      <w:r w:rsidRPr="003906D8">
        <w:rPr>
          <w:sz w:val="40"/>
          <w:szCs w:val="40"/>
        </w:rPr>
        <w:t xml:space="preserve"> şartnamesi</w:t>
      </w:r>
    </w:p>
    <w:p w:rsidR="003906D8" w:rsidRDefault="003906D8" w:rsidP="003906D8"/>
    <w:p w:rsidR="003906D8" w:rsidRPr="00C634EC" w:rsidRDefault="003906D8" w:rsidP="003906D8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634EC">
        <w:rPr>
          <w:sz w:val="24"/>
          <w:szCs w:val="24"/>
        </w:rPr>
        <w:t>Cihaz 600V</w:t>
      </w:r>
      <w:r w:rsidRPr="00C634EC">
        <w:rPr>
          <w:sz w:val="24"/>
          <w:szCs w:val="24"/>
        </w:rPr>
        <w:t xml:space="preserve"> AC/DC seviyesine kadar ölçüm yapabilmelidir.</w:t>
      </w:r>
    </w:p>
    <w:p w:rsidR="003906D8" w:rsidRPr="00C634EC" w:rsidRDefault="003906D8" w:rsidP="003906D8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634EC">
        <w:rPr>
          <w:sz w:val="24"/>
          <w:szCs w:val="24"/>
        </w:rPr>
        <w:t>Cihaz 600</w:t>
      </w:r>
      <w:r w:rsidRPr="00C634EC">
        <w:rPr>
          <w:sz w:val="24"/>
          <w:szCs w:val="24"/>
        </w:rPr>
        <w:t>m</w:t>
      </w:r>
      <w:r w:rsidRPr="00C634EC">
        <w:rPr>
          <w:sz w:val="24"/>
          <w:szCs w:val="24"/>
        </w:rPr>
        <w:t>V AC/DC seviyesine kadar ölçüm yapabilmelidir.</w:t>
      </w:r>
    </w:p>
    <w:p w:rsidR="003906D8" w:rsidRPr="00C634EC" w:rsidRDefault="003906D8" w:rsidP="003906D8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634EC">
        <w:rPr>
          <w:sz w:val="24"/>
          <w:szCs w:val="24"/>
        </w:rPr>
        <w:t>Cihaz 10A AC/DC seviyesine kadar ölçüm yapabilmelidir.</w:t>
      </w:r>
    </w:p>
    <w:p w:rsidR="003906D8" w:rsidRPr="00C634EC" w:rsidRDefault="003906D8" w:rsidP="003906D8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634EC">
        <w:rPr>
          <w:sz w:val="24"/>
          <w:szCs w:val="24"/>
        </w:rPr>
        <w:t xml:space="preserve">Cihaz 40.00M </w:t>
      </w:r>
      <w:proofErr w:type="spellStart"/>
      <w:r w:rsidRPr="00C634EC">
        <w:rPr>
          <w:sz w:val="24"/>
          <w:szCs w:val="24"/>
        </w:rPr>
        <w:t>ohm</w:t>
      </w:r>
      <w:proofErr w:type="spellEnd"/>
      <w:r w:rsidRPr="00C634EC">
        <w:rPr>
          <w:sz w:val="24"/>
          <w:szCs w:val="24"/>
        </w:rPr>
        <w:t xml:space="preserve"> seviyesine kadar ölçüm yapabilmelidir.</w:t>
      </w:r>
    </w:p>
    <w:p w:rsidR="003906D8" w:rsidRPr="00C634EC" w:rsidRDefault="003906D8" w:rsidP="003906D8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634EC">
        <w:rPr>
          <w:sz w:val="24"/>
          <w:szCs w:val="24"/>
        </w:rPr>
        <w:t xml:space="preserve">Cihazda </w:t>
      </w:r>
      <w:proofErr w:type="spellStart"/>
      <w:r w:rsidRPr="00C634EC">
        <w:rPr>
          <w:sz w:val="24"/>
          <w:szCs w:val="24"/>
        </w:rPr>
        <w:t>buzzer</w:t>
      </w:r>
      <w:proofErr w:type="spellEnd"/>
      <w:r w:rsidRPr="00C634EC">
        <w:rPr>
          <w:sz w:val="24"/>
          <w:szCs w:val="24"/>
        </w:rPr>
        <w:t xml:space="preserve"> özelliği bulunmalıdır:  </w:t>
      </w:r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600Ω (90Ω’un altında </w:t>
      </w:r>
      <w:proofErr w:type="spellStart"/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Buzzer</w:t>
      </w:r>
      <w:proofErr w:type="spellEnd"/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öter)</w:t>
      </w:r>
    </w:p>
    <w:p w:rsidR="003906D8" w:rsidRPr="00C634EC" w:rsidRDefault="003906D8" w:rsidP="003906D8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634EC">
        <w:rPr>
          <w:sz w:val="24"/>
          <w:szCs w:val="24"/>
        </w:rPr>
        <w:t xml:space="preserve">Cihaz diyot testi yapabilmelidir: </w:t>
      </w:r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2.0V Gerilim koruması: Yaklaşık</w:t>
      </w:r>
    </w:p>
    <w:p w:rsidR="003906D8" w:rsidRPr="00C634EC" w:rsidRDefault="003906D8" w:rsidP="003906D8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634EC">
        <w:rPr>
          <w:sz w:val="24"/>
          <w:szCs w:val="24"/>
        </w:rPr>
        <w:t xml:space="preserve">Cihaz </w:t>
      </w:r>
      <w:proofErr w:type="spellStart"/>
      <w:r w:rsidRPr="00C634EC">
        <w:rPr>
          <w:sz w:val="24"/>
          <w:szCs w:val="24"/>
        </w:rPr>
        <w:t>kapasitans</w:t>
      </w:r>
      <w:proofErr w:type="spellEnd"/>
      <w:r w:rsidRPr="00C634EC">
        <w:rPr>
          <w:sz w:val="24"/>
          <w:szCs w:val="24"/>
        </w:rPr>
        <w:t xml:space="preserve"> ölçümü yapabilmelidir </w:t>
      </w:r>
      <w:r w:rsidR="00C634EC"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60.00/600.0nF/6.000/60.00/600.0/1000µF</w:t>
      </w:r>
    </w:p>
    <w:p w:rsidR="00C634EC" w:rsidRPr="00C634EC" w:rsidRDefault="00C634EC" w:rsidP="003906D8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634EC">
        <w:rPr>
          <w:sz w:val="24"/>
          <w:szCs w:val="24"/>
        </w:rPr>
        <w:t>Cihaz frekans ölçümü yapabilmelidir</w:t>
      </w:r>
      <w:r w:rsidRPr="00C634EC">
        <w:rPr>
          <w:color w:val="000000" w:themeColor="text1"/>
          <w:sz w:val="24"/>
          <w:szCs w:val="24"/>
        </w:rPr>
        <w:t xml:space="preserve">: </w:t>
      </w:r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ACV 99.99/999.9Hz/9.999/99.99kHz |±</w:t>
      </w:r>
      <w:proofErr w:type="gramStart"/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0.1</w:t>
      </w:r>
      <w:proofErr w:type="gramEnd"/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%rdg|±3dgt</w:t>
      </w:r>
      <w:r w:rsidRPr="00C634EC">
        <w:rPr>
          <w:rFonts w:ascii="Arial" w:hAnsi="Arial" w:cs="Arial"/>
          <w:color w:val="000000" w:themeColor="text1"/>
          <w:sz w:val="24"/>
          <w:szCs w:val="24"/>
        </w:rPr>
        <w:br/>
      </w:r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ACA 99.99/999.9Hz/9.999kHz |±0.1%rdg|±3dgt</w:t>
      </w:r>
    </w:p>
    <w:p w:rsidR="00C634EC" w:rsidRPr="00C634EC" w:rsidRDefault="00C634EC" w:rsidP="003906D8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634EC">
        <w:rPr>
          <w:sz w:val="24"/>
          <w:szCs w:val="24"/>
        </w:rPr>
        <w:t xml:space="preserve">Cihaza ait güvenlik standartları şu şekilde </w:t>
      </w:r>
      <w:proofErr w:type="gramStart"/>
      <w:r w:rsidRPr="00C634EC">
        <w:rPr>
          <w:sz w:val="24"/>
          <w:szCs w:val="24"/>
        </w:rPr>
        <w:t>olmalıdır :</w:t>
      </w:r>
      <w:r w:rsidRPr="00C634EC">
        <w:rPr>
          <w:color w:val="000000" w:themeColor="text1"/>
          <w:sz w:val="24"/>
          <w:szCs w:val="24"/>
        </w:rPr>
        <w:t xml:space="preserve"> </w:t>
      </w:r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IEC</w:t>
      </w:r>
      <w:proofErr w:type="gramEnd"/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61010-1 CAT IV 300V / CAT III 600V</w:t>
      </w:r>
      <w:r w:rsidRPr="00C634EC">
        <w:rPr>
          <w:rFonts w:ascii="Arial" w:hAnsi="Arial" w:cs="Arial"/>
          <w:color w:val="000000" w:themeColor="text1"/>
          <w:sz w:val="24"/>
          <w:szCs w:val="24"/>
        </w:rPr>
        <w:br/>
      </w:r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IEC 61010-2-033, IEC 61010-031, IEC 61326-2-2</w:t>
      </w:r>
    </w:p>
    <w:p w:rsidR="00C634EC" w:rsidRPr="00C634EC" w:rsidRDefault="00C634EC" w:rsidP="003906D8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634EC">
        <w:rPr>
          <w:sz w:val="24"/>
          <w:szCs w:val="24"/>
        </w:rPr>
        <w:t>Cihaz iki adet 1.5V(R03) Pil ile çalışmalıdır.</w:t>
      </w:r>
    </w:p>
    <w:p w:rsidR="00C634EC" w:rsidRPr="00C634EC" w:rsidRDefault="00C634EC" w:rsidP="003906D8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634EC">
        <w:rPr>
          <w:sz w:val="24"/>
          <w:szCs w:val="24"/>
        </w:rPr>
        <w:t xml:space="preserve">Cihazın boyutları bu boyutlarda olması </w:t>
      </w:r>
      <w:proofErr w:type="gramStart"/>
      <w:r w:rsidRPr="00C634EC">
        <w:rPr>
          <w:sz w:val="24"/>
          <w:szCs w:val="24"/>
        </w:rPr>
        <w:t xml:space="preserve">gereklidir : </w:t>
      </w:r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155</w:t>
      </w:r>
      <w:proofErr w:type="gramEnd"/>
      <w:r w:rsidRPr="00C634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(L) × 75(W) × 35(D)mm</w:t>
      </w:r>
    </w:p>
    <w:p w:rsidR="00C634EC" w:rsidRPr="00C634EC" w:rsidRDefault="00C634EC" w:rsidP="003906D8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634EC">
        <w:rPr>
          <w:sz w:val="24"/>
          <w:szCs w:val="24"/>
        </w:rPr>
        <w:t xml:space="preserve">Cihazın ağırlığı piller </w:t>
      </w:r>
      <w:proofErr w:type="gramStart"/>
      <w:r w:rsidRPr="00C634EC">
        <w:rPr>
          <w:sz w:val="24"/>
          <w:szCs w:val="24"/>
        </w:rPr>
        <w:t>dahil</w:t>
      </w:r>
      <w:proofErr w:type="gramEnd"/>
      <w:r w:rsidRPr="00C634EC">
        <w:rPr>
          <w:sz w:val="24"/>
          <w:szCs w:val="24"/>
        </w:rPr>
        <w:t xml:space="preserve"> 250g geçmemiş olması gerekmektedir.</w:t>
      </w:r>
    </w:p>
    <w:p w:rsidR="00C634EC" w:rsidRPr="00C634EC" w:rsidRDefault="00C634EC" w:rsidP="00C634EC">
      <w:pPr>
        <w:pStyle w:val="ListeParagraf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C634EC" w:rsidRPr="00C6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ED8"/>
    <w:multiLevelType w:val="hybridMultilevel"/>
    <w:tmpl w:val="4FBC7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D8"/>
    <w:rsid w:val="003906D8"/>
    <w:rsid w:val="00C634EC"/>
    <w:rsid w:val="00C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D87E"/>
  <w15:chartTrackingRefBased/>
  <w15:docId w15:val="{C9A9E2E7-F7F9-43F2-BCF8-2DFFCD3C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906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39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SanpaSatis</dc:creator>
  <cp:keywords/>
  <dc:description/>
  <cp:lastModifiedBy>SanpaSatis</cp:lastModifiedBy>
  <cp:revision>1</cp:revision>
  <dcterms:created xsi:type="dcterms:W3CDTF">2024-12-19T13:33:00Z</dcterms:created>
  <dcterms:modified xsi:type="dcterms:W3CDTF">2024-12-19T13:50:00Z</dcterms:modified>
</cp:coreProperties>
</file>